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CB3" w:rsidRPr="008F5835" w:rsidRDefault="00EA2CB3" w:rsidP="00EA2CB3">
      <w:pPr>
        <w:pStyle w:val="50"/>
        <w:keepNext/>
        <w:keepLines/>
        <w:spacing w:after="0"/>
        <w:rPr>
          <w:color w:val="000000"/>
          <w:sz w:val="22"/>
          <w:szCs w:val="22"/>
          <w:lang w:eastAsia="ru-RU" w:bidi="ru-RU"/>
        </w:rPr>
      </w:pPr>
      <w:bookmarkStart w:id="0" w:name="bookmark79"/>
      <w:r w:rsidRPr="008F5835">
        <w:rPr>
          <w:color w:val="000000"/>
          <w:sz w:val="22"/>
          <w:szCs w:val="22"/>
          <w:lang w:eastAsia="ru-RU" w:bidi="ru-RU"/>
        </w:rPr>
        <w:t xml:space="preserve">Памятка о порядке проведения итогового сочинения (изложения) </w:t>
      </w:r>
      <w:bookmarkEnd w:id="0"/>
    </w:p>
    <w:p w:rsidR="00B82718" w:rsidRPr="008F5835" w:rsidRDefault="00B82718" w:rsidP="00EA2CB3">
      <w:pPr>
        <w:pStyle w:val="50"/>
        <w:keepNext/>
        <w:keepLines/>
        <w:spacing w:after="0"/>
        <w:rPr>
          <w:sz w:val="22"/>
          <w:szCs w:val="22"/>
        </w:rPr>
      </w:pPr>
    </w:p>
    <w:p w:rsidR="00EA2CB3" w:rsidRPr="008F5835" w:rsidRDefault="00EA2CB3" w:rsidP="00EA2CB3">
      <w:pPr>
        <w:pStyle w:val="1"/>
        <w:tabs>
          <w:tab w:val="left" w:pos="1408"/>
        </w:tabs>
        <w:ind w:right="-7" w:firstLine="851"/>
        <w:jc w:val="both"/>
        <w:rPr>
          <w:sz w:val="22"/>
          <w:szCs w:val="22"/>
        </w:rPr>
      </w:pPr>
      <w:r w:rsidRPr="008F5835">
        <w:rPr>
          <w:color w:val="000000"/>
          <w:sz w:val="22"/>
          <w:szCs w:val="22"/>
          <w:lang w:eastAsia="ru-RU" w:bidi="ru-RU"/>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w:t>
      </w:r>
      <w:bookmarkStart w:id="1" w:name="_GoBack"/>
      <w:bookmarkEnd w:id="1"/>
      <w:r w:rsidRPr="008F5835">
        <w:rPr>
          <w:color w:val="000000"/>
          <w:sz w:val="22"/>
          <w:szCs w:val="22"/>
          <w:lang w:eastAsia="ru-RU" w:bidi="ru-RU"/>
        </w:rPr>
        <w:t>(12) классов.</w:t>
      </w:r>
    </w:p>
    <w:p w:rsidR="00EA2CB3" w:rsidRPr="008F5835" w:rsidRDefault="00EA2CB3" w:rsidP="00EA2CB3">
      <w:pPr>
        <w:pStyle w:val="1"/>
        <w:tabs>
          <w:tab w:val="left" w:pos="1408"/>
        </w:tabs>
        <w:ind w:right="-7" w:firstLine="851"/>
        <w:rPr>
          <w:color w:val="000000"/>
          <w:sz w:val="22"/>
          <w:szCs w:val="22"/>
          <w:lang w:eastAsia="ru-RU" w:bidi="ru-RU"/>
        </w:rPr>
      </w:pPr>
      <w:r w:rsidRPr="008F5835">
        <w:rPr>
          <w:color w:val="000000"/>
          <w:sz w:val="22"/>
          <w:szCs w:val="22"/>
          <w:lang w:eastAsia="ru-RU" w:bidi="ru-RU"/>
        </w:rPr>
        <w:t xml:space="preserve">2. Изложение вправе писать следующие категории лиц: </w:t>
      </w:r>
    </w:p>
    <w:p w:rsidR="00EA2CB3" w:rsidRPr="008F5835" w:rsidRDefault="00185EF9" w:rsidP="00185EF9">
      <w:pPr>
        <w:pStyle w:val="1"/>
        <w:tabs>
          <w:tab w:val="left" w:pos="0"/>
        </w:tabs>
        <w:ind w:right="-7" w:firstLine="709"/>
        <w:rPr>
          <w:sz w:val="22"/>
          <w:szCs w:val="22"/>
        </w:rPr>
      </w:pPr>
      <w:r w:rsidRPr="008F5835">
        <w:rPr>
          <w:color w:val="000000"/>
          <w:sz w:val="22"/>
          <w:szCs w:val="22"/>
          <w:lang w:eastAsia="ru-RU" w:bidi="ru-RU"/>
        </w:rPr>
        <w:t xml:space="preserve">  о</w:t>
      </w:r>
      <w:r w:rsidR="00EA2CB3" w:rsidRPr="008F5835">
        <w:rPr>
          <w:color w:val="000000"/>
          <w:sz w:val="22"/>
          <w:szCs w:val="22"/>
          <w:lang w:eastAsia="ru-RU" w:bidi="ru-RU"/>
        </w:rPr>
        <w:t xml:space="preserve">бучающиеся с ограниченными возможностями здоровья или дети-инвалиды и </w:t>
      </w:r>
      <w:r w:rsidRPr="008F5835">
        <w:rPr>
          <w:color w:val="000000"/>
          <w:sz w:val="22"/>
          <w:szCs w:val="22"/>
          <w:lang w:eastAsia="ru-RU" w:bidi="ru-RU"/>
        </w:rPr>
        <w:t>и</w:t>
      </w:r>
      <w:r w:rsidR="00EA2CB3" w:rsidRPr="008F5835">
        <w:rPr>
          <w:color w:val="000000"/>
          <w:sz w:val="22"/>
          <w:szCs w:val="22"/>
          <w:lang w:eastAsia="ru-RU" w:bidi="ru-RU"/>
        </w:rPr>
        <w:t>нвалиды;</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3. </w:t>
      </w:r>
      <w:r w:rsidR="00EA2CB3" w:rsidRPr="008F5835">
        <w:rPr>
          <w:color w:val="000000"/>
          <w:sz w:val="22"/>
          <w:szCs w:val="22"/>
          <w:lang w:eastAsia="ru-RU" w:bidi="ru-RU"/>
        </w:rPr>
        <w:t>Итоговое сочинение (изложение) пр</w:t>
      </w:r>
      <w:r w:rsidR="00EB4916" w:rsidRPr="008F5835">
        <w:rPr>
          <w:color w:val="000000"/>
          <w:sz w:val="22"/>
          <w:szCs w:val="22"/>
          <w:lang w:eastAsia="ru-RU" w:bidi="ru-RU"/>
        </w:rPr>
        <w:t>оводится в первую среду декабря – 0</w:t>
      </w:r>
      <w:r w:rsidR="00400442" w:rsidRPr="008F5835">
        <w:rPr>
          <w:color w:val="000000"/>
          <w:sz w:val="22"/>
          <w:szCs w:val="22"/>
          <w:lang w:eastAsia="ru-RU" w:bidi="ru-RU"/>
        </w:rPr>
        <w:t>7</w:t>
      </w:r>
      <w:r w:rsidR="00EB4916" w:rsidRPr="008F5835">
        <w:rPr>
          <w:color w:val="000000"/>
          <w:sz w:val="22"/>
          <w:szCs w:val="22"/>
          <w:lang w:eastAsia="ru-RU" w:bidi="ru-RU"/>
        </w:rPr>
        <w:t xml:space="preserve"> декабря 202</w:t>
      </w:r>
      <w:r w:rsidR="00400442" w:rsidRPr="008F5835">
        <w:rPr>
          <w:color w:val="000000"/>
          <w:sz w:val="22"/>
          <w:szCs w:val="22"/>
          <w:lang w:eastAsia="ru-RU" w:bidi="ru-RU"/>
        </w:rPr>
        <w:t>2</w:t>
      </w:r>
      <w:r w:rsidR="00EB4916" w:rsidRPr="008F5835">
        <w:rPr>
          <w:color w:val="000000"/>
          <w:sz w:val="22"/>
          <w:szCs w:val="22"/>
          <w:lang w:eastAsia="ru-RU" w:bidi="ru-RU"/>
        </w:rPr>
        <w:t>г.</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4. </w:t>
      </w:r>
      <w:r w:rsidR="00EA2CB3" w:rsidRPr="008F5835">
        <w:rPr>
          <w:color w:val="000000"/>
          <w:sz w:val="22"/>
          <w:szCs w:val="22"/>
          <w:lang w:eastAsia="ru-RU" w:bidi="ru-RU"/>
        </w:rPr>
        <w:t>Обучающиеся 11 (12) классов для участия в итоговом сочинении (изложении) подают заявление и согласие на обработку персональных данных не позднее чем за две недели до начала проведения итогового сочинения (изложения) в свою школу.</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5. </w:t>
      </w:r>
      <w:r w:rsidR="00EA2CB3" w:rsidRPr="008F5835">
        <w:rPr>
          <w:color w:val="000000"/>
          <w:sz w:val="22"/>
          <w:szCs w:val="22"/>
          <w:lang w:eastAsia="ru-RU" w:bidi="ru-RU"/>
        </w:rPr>
        <w:t xml:space="preserve">Итоговое сочинение (изложение) проводится в </w:t>
      </w:r>
      <w:r w:rsidR="00400442" w:rsidRPr="008F5835">
        <w:rPr>
          <w:color w:val="000000"/>
          <w:sz w:val="22"/>
          <w:szCs w:val="22"/>
          <w:lang w:eastAsia="ru-RU" w:bidi="ru-RU"/>
        </w:rPr>
        <w:t>местах</w:t>
      </w:r>
      <w:r w:rsidR="00EA2CB3" w:rsidRPr="008F5835">
        <w:rPr>
          <w:color w:val="000000"/>
          <w:sz w:val="22"/>
          <w:szCs w:val="22"/>
          <w:lang w:eastAsia="ru-RU" w:bidi="ru-RU"/>
        </w:rPr>
        <w:t xml:space="preserve"> проведения итогового сочинения (изложения), определенных Министерством просвещения и воспитания Ульяновской области.</w:t>
      </w:r>
    </w:p>
    <w:p w:rsidR="00EA2CB3" w:rsidRPr="008F5835" w:rsidRDefault="00185EF9" w:rsidP="00185EF9">
      <w:pPr>
        <w:pStyle w:val="1"/>
        <w:tabs>
          <w:tab w:val="left" w:pos="1408"/>
        </w:tabs>
        <w:ind w:right="-7" w:firstLine="851"/>
        <w:jc w:val="both"/>
        <w:rPr>
          <w:color w:val="000000"/>
          <w:sz w:val="22"/>
          <w:szCs w:val="22"/>
          <w:lang w:eastAsia="ru-RU" w:bidi="ru-RU"/>
        </w:rPr>
      </w:pPr>
      <w:r w:rsidRPr="008F5835">
        <w:rPr>
          <w:color w:val="000000"/>
          <w:sz w:val="22"/>
          <w:szCs w:val="22"/>
          <w:lang w:eastAsia="ru-RU" w:bidi="ru-RU"/>
        </w:rPr>
        <w:t xml:space="preserve">6. </w:t>
      </w:r>
      <w:r w:rsidR="00400442" w:rsidRPr="008F5835">
        <w:rPr>
          <w:color w:val="000000"/>
          <w:sz w:val="22"/>
          <w:szCs w:val="22"/>
          <w:lang w:eastAsia="ru-RU" w:bidi="ru-RU"/>
        </w:rPr>
        <w:t>Министерство</w:t>
      </w:r>
      <w:r w:rsidR="00EA2CB3" w:rsidRPr="008F5835">
        <w:rPr>
          <w:color w:val="000000"/>
          <w:sz w:val="22"/>
          <w:szCs w:val="22"/>
          <w:lang w:eastAsia="ru-RU" w:bidi="ru-RU"/>
        </w:rPr>
        <w:t xml:space="preserve"> просвещения и воспитания Ульяновской области определяет порядок проведения итогового сочинения (изложения) на территории Ульяновской области, в</w:t>
      </w:r>
      <w:r w:rsidR="00400442" w:rsidRPr="008F5835">
        <w:rPr>
          <w:color w:val="000000"/>
          <w:sz w:val="22"/>
          <w:szCs w:val="22"/>
          <w:lang w:eastAsia="ru-RU" w:bidi="ru-RU"/>
        </w:rPr>
        <w:t xml:space="preserve"> том числе принимает решение о включении процедуры</w:t>
      </w:r>
      <w:r w:rsidR="00EA2CB3" w:rsidRPr="008F5835">
        <w:rPr>
          <w:color w:val="000000"/>
          <w:sz w:val="22"/>
          <w:szCs w:val="22"/>
          <w:lang w:eastAsia="ru-RU" w:bidi="ru-RU"/>
        </w:rPr>
        <w:t xml:space="preserve"> перепроверки отдельных сочинений (изложений) по итогам проведения сочинения (изложения).</w:t>
      </w:r>
      <w:r w:rsidRPr="008F5835">
        <w:rPr>
          <w:color w:val="000000"/>
          <w:sz w:val="22"/>
          <w:szCs w:val="22"/>
          <w:lang w:eastAsia="ru-RU" w:bidi="ru-RU"/>
        </w:rPr>
        <w:t xml:space="preserve">  </w:t>
      </w:r>
      <w:r w:rsidR="00EA2CB3" w:rsidRPr="008F5835">
        <w:rPr>
          <w:color w:val="000000"/>
          <w:sz w:val="22"/>
          <w:szCs w:val="22"/>
          <w:lang w:eastAsia="ru-RU" w:bidi="ru-RU"/>
        </w:rPr>
        <w:t xml:space="preserve">По решению Министерства просвещения и воспитания Ульяновской области </w:t>
      </w:r>
      <w:r w:rsidR="00400442" w:rsidRPr="008F5835">
        <w:rPr>
          <w:color w:val="000000"/>
          <w:sz w:val="22"/>
          <w:szCs w:val="22"/>
          <w:lang w:eastAsia="ru-RU" w:bidi="ru-RU"/>
        </w:rPr>
        <w:t>места</w:t>
      </w:r>
      <w:r w:rsidR="00EA2CB3" w:rsidRPr="008F5835">
        <w:rPr>
          <w:color w:val="000000"/>
          <w:sz w:val="22"/>
          <w:szCs w:val="22"/>
          <w:lang w:eastAsia="ru-RU" w:bidi="ru-RU"/>
        </w:rPr>
        <w:t xml:space="preserve"> проведения итогового сочинения (изложения) оборудуются</w:t>
      </w:r>
      <w:r w:rsidR="00400442" w:rsidRPr="008F5835">
        <w:rPr>
          <w:color w:val="000000"/>
          <w:sz w:val="22"/>
          <w:szCs w:val="22"/>
          <w:lang w:eastAsia="ru-RU" w:bidi="ru-RU"/>
        </w:rPr>
        <w:t xml:space="preserve"> переносными </w:t>
      </w:r>
      <w:r w:rsidR="00692FA4" w:rsidRPr="008F5835">
        <w:rPr>
          <w:color w:val="000000"/>
          <w:sz w:val="22"/>
          <w:szCs w:val="22"/>
          <w:lang w:eastAsia="ru-RU" w:bidi="ru-RU"/>
        </w:rPr>
        <w:t>металлоискателями, средствами</w:t>
      </w:r>
      <w:r w:rsidR="00400442" w:rsidRPr="008F5835">
        <w:rPr>
          <w:color w:val="000000"/>
          <w:sz w:val="22"/>
          <w:szCs w:val="22"/>
          <w:lang w:eastAsia="ru-RU" w:bidi="ru-RU"/>
        </w:rPr>
        <w:t xml:space="preserve"> видеонаблюдения, средствами подавления сигналов подвижной связи</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7. </w:t>
      </w:r>
      <w:r w:rsidR="00EA2CB3" w:rsidRPr="008F5835">
        <w:rPr>
          <w:color w:val="000000"/>
          <w:sz w:val="22"/>
          <w:szCs w:val="22"/>
          <w:lang w:eastAsia="ru-RU" w:bidi="ru-RU"/>
        </w:rPr>
        <w:t>Итоговое сочинение (изложение) начинается в 10.00 по местному времени.</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8. Е</w:t>
      </w:r>
      <w:r w:rsidR="00EA2CB3" w:rsidRPr="008F5835">
        <w:rPr>
          <w:color w:val="000000"/>
          <w:sz w:val="22"/>
          <w:szCs w:val="22"/>
          <w:lang w:eastAsia="ru-RU" w:bidi="ru-RU"/>
        </w:rPr>
        <w:t>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9. </w:t>
      </w:r>
      <w:r w:rsidR="00EA2CB3" w:rsidRPr="008F5835">
        <w:rPr>
          <w:color w:val="000000"/>
          <w:sz w:val="22"/>
          <w:szCs w:val="22"/>
          <w:lang w:eastAsia="ru-RU" w:bidi="ru-RU"/>
        </w:rPr>
        <w:t xml:space="preserve">Вход участников итогового сочинения (изложения) в </w:t>
      </w:r>
      <w:r w:rsidR="00400442" w:rsidRPr="008F5835">
        <w:rPr>
          <w:color w:val="000000"/>
          <w:sz w:val="22"/>
          <w:szCs w:val="22"/>
          <w:lang w:eastAsia="ru-RU" w:bidi="ru-RU"/>
        </w:rPr>
        <w:t>место</w:t>
      </w:r>
      <w:r w:rsidR="00EA2CB3" w:rsidRPr="008F5835">
        <w:rPr>
          <w:color w:val="000000"/>
          <w:sz w:val="22"/>
          <w:szCs w:val="22"/>
          <w:lang w:eastAsia="ru-RU" w:bidi="ru-RU"/>
        </w:rPr>
        <w:t xml:space="preserve"> проведения итогового сочинения (изложения) начинается с 09.00 по местному времени. При себе необходимо иметь документ, удостоверяющий личность.</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10. </w:t>
      </w:r>
      <w:r w:rsidR="00EA2CB3" w:rsidRPr="008F5835">
        <w:rPr>
          <w:color w:val="000000"/>
          <w:sz w:val="22"/>
          <w:szCs w:val="22"/>
          <w:lang w:eastAsia="ru-RU" w:bidi="ru-RU"/>
        </w:rPr>
        <w:t>Рекомендуется взять с собой на сочинение (изложение) только необходимые вещи:</w:t>
      </w:r>
    </w:p>
    <w:p w:rsidR="00EA2CB3" w:rsidRPr="008F5835" w:rsidRDefault="003F03BD" w:rsidP="00185EF9">
      <w:pPr>
        <w:pStyle w:val="1"/>
        <w:ind w:right="-7" w:firstLine="0"/>
        <w:jc w:val="both"/>
        <w:rPr>
          <w:sz w:val="22"/>
          <w:szCs w:val="22"/>
        </w:rPr>
      </w:pPr>
      <w:r>
        <w:rPr>
          <w:color w:val="000000"/>
          <w:sz w:val="22"/>
          <w:szCs w:val="22"/>
          <w:lang w:eastAsia="ru-RU" w:bidi="ru-RU"/>
        </w:rPr>
        <w:tab/>
        <w:t xml:space="preserve">- </w:t>
      </w:r>
      <w:r w:rsidR="00EA2CB3" w:rsidRPr="008F5835">
        <w:rPr>
          <w:color w:val="000000"/>
          <w:sz w:val="22"/>
          <w:szCs w:val="22"/>
          <w:lang w:eastAsia="ru-RU" w:bidi="ru-RU"/>
        </w:rPr>
        <w:t>документ, удостоверяющий личность;</w:t>
      </w:r>
    </w:p>
    <w:p w:rsidR="00EA2CB3" w:rsidRPr="008F5835" w:rsidRDefault="003F03BD" w:rsidP="00185EF9">
      <w:pPr>
        <w:pStyle w:val="1"/>
        <w:ind w:right="-7" w:firstLine="0"/>
        <w:jc w:val="both"/>
        <w:rPr>
          <w:sz w:val="22"/>
          <w:szCs w:val="22"/>
        </w:rPr>
      </w:pPr>
      <w:r>
        <w:rPr>
          <w:color w:val="000000"/>
          <w:sz w:val="22"/>
          <w:szCs w:val="22"/>
          <w:lang w:eastAsia="ru-RU" w:bidi="ru-RU"/>
        </w:rPr>
        <w:tab/>
        <w:t xml:space="preserve">- </w:t>
      </w:r>
      <w:r w:rsidR="00EA2CB3" w:rsidRPr="008F5835">
        <w:rPr>
          <w:color w:val="000000"/>
          <w:sz w:val="22"/>
          <w:szCs w:val="22"/>
          <w:lang w:eastAsia="ru-RU" w:bidi="ru-RU"/>
        </w:rPr>
        <w:t>ручка (</w:t>
      </w:r>
      <w:proofErr w:type="spellStart"/>
      <w:r w:rsidR="00EA2CB3" w:rsidRPr="008F5835">
        <w:rPr>
          <w:color w:val="000000"/>
          <w:sz w:val="22"/>
          <w:szCs w:val="22"/>
          <w:lang w:eastAsia="ru-RU" w:bidi="ru-RU"/>
        </w:rPr>
        <w:t>гелевая</w:t>
      </w:r>
      <w:proofErr w:type="spellEnd"/>
      <w:r w:rsidR="00EA2CB3" w:rsidRPr="008F5835">
        <w:rPr>
          <w:color w:val="000000"/>
          <w:sz w:val="22"/>
          <w:szCs w:val="22"/>
          <w:lang w:eastAsia="ru-RU" w:bidi="ru-RU"/>
        </w:rPr>
        <w:t xml:space="preserve"> или капиллярная с чернилами чёрного цвета);</w:t>
      </w:r>
    </w:p>
    <w:p w:rsidR="00EA2CB3" w:rsidRPr="008F5835" w:rsidRDefault="003F03BD" w:rsidP="00185EF9">
      <w:pPr>
        <w:pStyle w:val="1"/>
        <w:ind w:right="-7" w:firstLine="0"/>
        <w:jc w:val="both"/>
        <w:rPr>
          <w:sz w:val="22"/>
          <w:szCs w:val="22"/>
        </w:rPr>
      </w:pPr>
      <w:r>
        <w:rPr>
          <w:color w:val="000000"/>
          <w:sz w:val="22"/>
          <w:szCs w:val="22"/>
          <w:lang w:eastAsia="ru-RU" w:bidi="ru-RU"/>
        </w:rPr>
        <w:tab/>
        <w:t xml:space="preserve">- </w:t>
      </w:r>
      <w:r w:rsidR="00EA2CB3" w:rsidRPr="008F5835">
        <w:rPr>
          <w:color w:val="000000"/>
          <w:sz w:val="22"/>
          <w:szCs w:val="22"/>
          <w:lang w:eastAsia="ru-RU" w:bidi="ru-RU"/>
        </w:rPr>
        <w:t>лекарства и питание (при необходимости);</w:t>
      </w:r>
    </w:p>
    <w:p w:rsidR="00EA2CB3" w:rsidRPr="008F5835" w:rsidRDefault="003F03BD" w:rsidP="00185EF9">
      <w:pPr>
        <w:pStyle w:val="1"/>
        <w:ind w:right="-7" w:firstLine="0"/>
        <w:jc w:val="both"/>
        <w:rPr>
          <w:sz w:val="22"/>
          <w:szCs w:val="22"/>
        </w:rPr>
      </w:pPr>
      <w:r>
        <w:rPr>
          <w:color w:val="000000"/>
          <w:sz w:val="22"/>
          <w:szCs w:val="22"/>
          <w:lang w:eastAsia="ru-RU" w:bidi="ru-RU"/>
        </w:rPr>
        <w:tab/>
        <w:t xml:space="preserve">- </w:t>
      </w:r>
      <w:r w:rsidR="00EA2CB3" w:rsidRPr="008F5835">
        <w:rPr>
          <w:color w:val="000000"/>
          <w:sz w:val="22"/>
          <w:szCs w:val="22"/>
          <w:lang w:eastAsia="ru-RU" w:bidi="ru-RU"/>
        </w:rPr>
        <w:t>специальные технические средства (для участников с ограниченными возможностями здоровья, детей-инвалидов, инвалидов).</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11. </w:t>
      </w:r>
      <w:r w:rsidR="00EA2CB3" w:rsidRPr="008F5835">
        <w:rPr>
          <w:color w:val="000000"/>
          <w:sz w:val="22"/>
          <w:szCs w:val="22"/>
          <w:lang w:eastAsia="ru-RU" w:bidi="ru-RU"/>
        </w:rPr>
        <w:t>Иные личные вещи участники обязаны оставить в специально выделенном помещении для хранения личных вещей участников до входа в пункт проведения итогового сочинения (изложения).</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12. </w:t>
      </w:r>
      <w:r w:rsidR="00EA2CB3" w:rsidRPr="008F5835">
        <w:rPr>
          <w:color w:val="000000"/>
          <w:sz w:val="22"/>
          <w:szCs w:val="22"/>
          <w:lang w:eastAsia="ru-RU" w:bidi="ru-RU"/>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итогового изложения).</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Внимание! Черновики не проверяются и записи в них не учитываются при проверке.</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13. </w:t>
      </w:r>
      <w:r w:rsidR="00EA2CB3" w:rsidRPr="008F5835">
        <w:rPr>
          <w:color w:val="000000"/>
          <w:sz w:val="22"/>
          <w:szCs w:val="22"/>
          <w:lang w:eastAsia="ru-RU" w:bidi="ru-RU"/>
        </w:rPr>
        <w:t>Темы итогового сочинения становятся общедоступными за 15 минут до начала проведения сочинения. Тексты изложения доставляются в пункты проведения и становятся общедоступными после 10.00 по местному времени.</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 xml:space="preserve">14. </w:t>
      </w:r>
      <w:r w:rsidR="00EA2CB3" w:rsidRPr="008F5835">
        <w:rPr>
          <w:color w:val="000000"/>
          <w:sz w:val="22"/>
          <w:szCs w:val="22"/>
          <w:lang w:eastAsia="ru-RU" w:bidi="ru-RU"/>
        </w:rPr>
        <w:t>Продолжительность выполнения итогового сочинения (изложения) составляет 3 часа 55 минут (235 минут).</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Проведение необходимых медико-профилактических процедур для участников итогового сочинения (изложения) осуществляется в медицинском кабинете, по мере необходимости, в соответствии с рекомендациями медицинских учреждений.</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Перемещение участников итогового сочинения (изложения) к месту приёма пищи, в медицинский кабинет и обратно в аудиторию проведения осуществляется в сопровождении дежурных.</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1</w:t>
      </w:r>
      <w:r w:rsidR="00D20DCB" w:rsidRPr="008F5835">
        <w:rPr>
          <w:color w:val="000000"/>
          <w:sz w:val="22"/>
          <w:szCs w:val="22"/>
          <w:lang w:eastAsia="ru-RU" w:bidi="ru-RU"/>
        </w:rPr>
        <w:t>5</w:t>
      </w:r>
      <w:r w:rsidRPr="008F5835">
        <w:rPr>
          <w:color w:val="000000"/>
          <w:sz w:val="22"/>
          <w:szCs w:val="22"/>
          <w:lang w:eastAsia="ru-RU" w:bidi="ru-RU"/>
        </w:rPr>
        <w:t xml:space="preserve">. </w:t>
      </w:r>
      <w:r w:rsidR="00EA2CB3" w:rsidRPr="008F5835">
        <w:rPr>
          <w:color w:val="000000"/>
          <w:sz w:val="22"/>
          <w:szCs w:val="22"/>
          <w:lang w:eastAsia="ru-RU" w:bidi="ru-RU"/>
        </w:rPr>
        <w:t>Для участников итогового сочинения (изложения) с ОВЗ, детей- 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lastRenderedPageBreak/>
        <w:t>1</w:t>
      </w:r>
      <w:r w:rsidR="00D20DCB" w:rsidRPr="008F5835">
        <w:rPr>
          <w:color w:val="000000"/>
          <w:sz w:val="22"/>
          <w:szCs w:val="22"/>
          <w:lang w:eastAsia="ru-RU" w:bidi="ru-RU"/>
        </w:rPr>
        <w:t>6</w:t>
      </w:r>
      <w:r w:rsidRPr="008F5835">
        <w:rPr>
          <w:color w:val="000000"/>
          <w:sz w:val="22"/>
          <w:szCs w:val="22"/>
          <w:lang w:eastAsia="ru-RU" w:bidi="ru-RU"/>
        </w:rPr>
        <w:t xml:space="preserve">. </w:t>
      </w:r>
      <w:r w:rsidR="00EA2CB3" w:rsidRPr="008F5835">
        <w:rPr>
          <w:color w:val="000000"/>
          <w:sz w:val="22"/>
          <w:szCs w:val="22"/>
          <w:lang w:eastAsia="ru-RU" w:bidi="ru-RU"/>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w:t>
      </w:r>
      <w:proofErr w:type="gramStart"/>
      <w:r w:rsidR="00EA2CB3" w:rsidRPr="008F5835">
        <w:rPr>
          <w:color w:val="000000"/>
          <w:sz w:val="22"/>
          <w:szCs w:val="22"/>
          <w:lang w:eastAsia="ru-RU" w:bidi="ru-RU"/>
        </w:rPr>
        <w:t>- ,</w:t>
      </w:r>
      <w:proofErr w:type="gramEnd"/>
      <w:r w:rsidR="00EA2CB3" w:rsidRPr="008F5835">
        <w:rPr>
          <w:color w:val="000000"/>
          <w:sz w:val="22"/>
          <w:szCs w:val="22"/>
          <w:lang w:eastAsia="ru-RU" w:bidi="ru-RU"/>
        </w:rPr>
        <w:t xml:space="preserve"> аудио -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пункта проведения итогового сочинения (изложения) и (или) членом комиссии по проведению итогового сочинения (изложения).</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1</w:t>
      </w:r>
      <w:r w:rsidR="00D20DCB" w:rsidRPr="008F5835">
        <w:rPr>
          <w:color w:val="000000"/>
          <w:sz w:val="22"/>
          <w:szCs w:val="22"/>
          <w:lang w:eastAsia="ru-RU" w:bidi="ru-RU"/>
        </w:rPr>
        <w:t>7</w:t>
      </w:r>
      <w:r w:rsidRPr="008F5835">
        <w:rPr>
          <w:color w:val="000000"/>
          <w:sz w:val="22"/>
          <w:szCs w:val="22"/>
          <w:lang w:eastAsia="ru-RU" w:bidi="ru-RU"/>
        </w:rPr>
        <w:t xml:space="preserve">. </w:t>
      </w:r>
      <w:r w:rsidR="00EA2CB3" w:rsidRPr="008F5835">
        <w:rPr>
          <w:color w:val="000000"/>
          <w:sz w:val="22"/>
          <w:szCs w:val="22"/>
          <w:lang w:eastAsia="ru-RU" w:bidi="ru-RU"/>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аудиторию. </w:t>
      </w:r>
      <w:r w:rsidR="0007321D" w:rsidRPr="008F5835">
        <w:rPr>
          <w:color w:val="000000"/>
          <w:sz w:val="22"/>
          <w:szCs w:val="22"/>
          <w:lang w:eastAsia="ru-RU" w:bidi="ru-RU"/>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w:t>
      </w:r>
      <w:r w:rsidR="00EA2CB3" w:rsidRPr="008F5835">
        <w:rPr>
          <w:color w:val="000000"/>
          <w:sz w:val="22"/>
          <w:szCs w:val="22"/>
          <w:lang w:eastAsia="ru-RU" w:bidi="ru-RU"/>
        </w:rPr>
        <w:t>чинения (изложения)</w:t>
      </w:r>
      <w:r w:rsidR="0007321D" w:rsidRPr="008F5835">
        <w:rPr>
          <w:color w:val="000000"/>
          <w:sz w:val="22"/>
          <w:szCs w:val="22"/>
          <w:lang w:eastAsia="ru-RU" w:bidi="ru-RU"/>
        </w:rPr>
        <w:t xml:space="preserve"> в дополнительные сроки</w:t>
      </w:r>
      <w:r w:rsidR="00EA2CB3" w:rsidRPr="008F5835">
        <w:rPr>
          <w:color w:val="000000"/>
          <w:sz w:val="22"/>
          <w:szCs w:val="22"/>
          <w:lang w:eastAsia="ru-RU" w:bidi="ru-RU"/>
        </w:rPr>
        <w:t>.</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1</w:t>
      </w:r>
      <w:r w:rsidR="00D20DCB" w:rsidRPr="008F5835">
        <w:rPr>
          <w:color w:val="000000"/>
          <w:sz w:val="22"/>
          <w:szCs w:val="22"/>
          <w:lang w:eastAsia="ru-RU" w:bidi="ru-RU"/>
        </w:rPr>
        <w:t>8</w:t>
      </w:r>
      <w:r w:rsidRPr="008F5835">
        <w:rPr>
          <w:color w:val="000000"/>
          <w:sz w:val="22"/>
          <w:szCs w:val="22"/>
          <w:lang w:eastAsia="ru-RU" w:bidi="ru-RU"/>
        </w:rPr>
        <w:t xml:space="preserve">. </w:t>
      </w:r>
      <w:r w:rsidR="00EA2CB3" w:rsidRPr="008F5835">
        <w:rPr>
          <w:color w:val="000000"/>
          <w:sz w:val="22"/>
          <w:szCs w:val="22"/>
          <w:lang w:eastAsia="ru-RU" w:bidi="ru-RU"/>
        </w:rPr>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07321D" w:rsidRPr="008F5835">
        <w:rPr>
          <w:color w:val="000000"/>
          <w:sz w:val="22"/>
          <w:szCs w:val="22"/>
          <w:lang w:eastAsia="ru-RU" w:bidi="ru-RU"/>
        </w:rPr>
        <w:t xml:space="preserve"> (дополнительные бланки записи)</w:t>
      </w:r>
      <w:r w:rsidR="00EA2CB3" w:rsidRPr="008F5835">
        <w:rPr>
          <w:color w:val="000000"/>
          <w:sz w:val="22"/>
          <w:szCs w:val="22"/>
          <w:lang w:eastAsia="ru-RU" w:bidi="ru-RU"/>
        </w:rPr>
        <w:t xml:space="preserve">, </w:t>
      </w:r>
      <w:r w:rsidR="0007321D" w:rsidRPr="008F5835">
        <w:rPr>
          <w:color w:val="000000"/>
          <w:sz w:val="22"/>
          <w:szCs w:val="22"/>
          <w:lang w:eastAsia="ru-RU" w:bidi="ru-RU"/>
        </w:rPr>
        <w:t xml:space="preserve">листы бумаги для </w:t>
      </w:r>
      <w:r w:rsidR="00EA2CB3" w:rsidRPr="008F5835">
        <w:rPr>
          <w:color w:val="000000"/>
          <w:sz w:val="22"/>
          <w:szCs w:val="22"/>
          <w:lang w:eastAsia="ru-RU" w:bidi="ru-RU"/>
        </w:rPr>
        <w:t>черновик</w:t>
      </w:r>
      <w:r w:rsidR="0007321D" w:rsidRPr="008F5835">
        <w:rPr>
          <w:color w:val="000000"/>
          <w:sz w:val="22"/>
          <w:szCs w:val="22"/>
          <w:lang w:eastAsia="ru-RU" w:bidi="ru-RU"/>
        </w:rPr>
        <w:t>ов,</w:t>
      </w:r>
      <w:r w:rsidR="00EA2CB3" w:rsidRPr="008F5835">
        <w:rPr>
          <w:color w:val="000000"/>
          <w:sz w:val="22"/>
          <w:szCs w:val="22"/>
          <w:lang w:eastAsia="ru-RU" w:bidi="ru-RU"/>
        </w:rPr>
        <w:t xml:space="preserve"> и покидают пункт проведения итогового сочинения (изложения), не дожидаясь окончания итогового сочинения (изложения).</w:t>
      </w:r>
    </w:p>
    <w:p w:rsidR="00EA2CB3" w:rsidRPr="008F5835" w:rsidRDefault="00D20DCB" w:rsidP="00EA2CB3">
      <w:pPr>
        <w:pStyle w:val="1"/>
        <w:tabs>
          <w:tab w:val="left" w:pos="1408"/>
        </w:tabs>
        <w:ind w:right="-7" w:firstLine="851"/>
        <w:jc w:val="both"/>
        <w:rPr>
          <w:sz w:val="22"/>
          <w:szCs w:val="22"/>
        </w:rPr>
      </w:pPr>
      <w:r w:rsidRPr="008F5835">
        <w:rPr>
          <w:color w:val="000000"/>
          <w:sz w:val="22"/>
          <w:szCs w:val="22"/>
          <w:lang w:eastAsia="ru-RU" w:bidi="ru-RU"/>
        </w:rPr>
        <w:t>19</w:t>
      </w:r>
      <w:r w:rsidR="00185EF9" w:rsidRPr="008F5835">
        <w:rPr>
          <w:color w:val="000000"/>
          <w:sz w:val="22"/>
          <w:szCs w:val="22"/>
          <w:lang w:eastAsia="ru-RU" w:bidi="ru-RU"/>
        </w:rPr>
        <w:t xml:space="preserve">. </w:t>
      </w:r>
      <w:r w:rsidR="0007321D" w:rsidRPr="008F5835">
        <w:rPr>
          <w:color w:val="000000"/>
          <w:sz w:val="22"/>
          <w:szCs w:val="22"/>
          <w:lang w:eastAsia="ru-RU" w:bidi="ru-RU"/>
        </w:rPr>
        <w:t>К</w:t>
      </w:r>
      <w:r w:rsidR="00EA2CB3" w:rsidRPr="008F5835">
        <w:rPr>
          <w:color w:val="000000"/>
          <w:sz w:val="22"/>
          <w:szCs w:val="22"/>
          <w:lang w:eastAsia="ru-RU" w:bidi="ru-RU"/>
        </w:rPr>
        <w:t xml:space="preserve">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w:t>
      </w:r>
      <w:r w:rsidR="0007321D" w:rsidRPr="008F5835">
        <w:rPr>
          <w:color w:val="000000"/>
          <w:sz w:val="22"/>
          <w:szCs w:val="22"/>
          <w:lang w:eastAsia="ru-RU" w:bidi="ru-RU"/>
        </w:rPr>
        <w:t>02 февраля 2023г., 04 мая 2023 г.)</w:t>
      </w:r>
      <w:r w:rsidR="00EA2CB3" w:rsidRPr="008F5835">
        <w:rPr>
          <w:color w:val="000000"/>
          <w:sz w:val="22"/>
          <w:szCs w:val="22"/>
          <w:lang w:eastAsia="ru-RU" w:bidi="ru-RU"/>
        </w:rPr>
        <w:t>, допускаются:</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обучающиеся, получившие по итоговому сочинению (изложению) неудовлетворительный результат («незачет»);</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 xml:space="preserve">обучающиеся, удаленные с итогового сочинения (изложения) за нарушение </w:t>
      </w:r>
      <w:r w:rsidR="0007321D" w:rsidRPr="008F5835">
        <w:rPr>
          <w:color w:val="000000"/>
          <w:sz w:val="22"/>
          <w:szCs w:val="22"/>
          <w:lang w:eastAsia="ru-RU" w:bidi="ru-RU"/>
        </w:rPr>
        <w:t>требований, установленных в п. 27 Порядка проведения государственной итоговой аттестации по образовательным программам среднего общего образования</w:t>
      </w:r>
      <w:r w:rsidR="00315AD1" w:rsidRPr="008F5835">
        <w:rPr>
          <w:color w:val="000000"/>
          <w:sz w:val="22"/>
          <w:szCs w:val="22"/>
          <w:lang w:eastAsia="ru-RU" w:bidi="ru-RU"/>
        </w:rPr>
        <w:t xml:space="preserve">, </w:t>
      </w:r>
      <w:r w:rsidR="0007321D" w:rsidRPr="008F5835">
        <w:rPr>
          <w:color w:val="000000"/>
          <w:sz w:val="22"/>
          <w:szCs w:val="22"/>
          <w:lang w:eastAsia="ru-RU" w:bidi="ru-RU"/>
        </w:rPr>
        <w:t>утв</w:t>
      </w:r>
      <w:r w:rsidR="00315AD1" w:rsidRPr="008F5835">
        <w:rPr>
          <w:color w:val="000000"/>
          <w:sz w:val="22"/>
          <w:szCs w:val="22"/>
          <w:lang w:eastAsia="ru-RU" w:bidi="ru-RU"/>
        </w:rPr>
        <w:t xml:space="preserve">ержденного </w:t>
      </w:r>
      <w:r w:rsidR="0007321D" w:rsidRPr="008F5835">
        <w:rPr>
          <w:color w:val="000000"/>
          <w:sz w:val="22"/>
          <w:szCs w:val="22"/>
          <w:lang w:eastAsia="ru-RU" w:bidi="ru-RU"/>
        </w:rPr>
        <w:t xml:space="preserve">приказом </w:t>
      </w:r>
      <w:proofErr w:type="spellStart"/>
      <w:r w:rsidR="0007321D" w:rsidRPr="008F5835">
        <w:rPr>
          <w:color w:val="000000"/>
          <w:sz w:val="22"/>
          <w:szCs w:val="22"/>
          <w:lang w:eastAsia="ru-RU" w:bidi="ru-RU"/>
        </w:rPr>
        <w:t>Минпросвещения</w:t>
      </w:r>
      <w:proofErr w:type="spellEnd"/>
      <w:r w:rsidR="0007321D" w:rsidRPr="008F5835">
        <w:rPr>
          <w:color w:val="000000"/>
          <w:sz w:val="22"/>
          <w:szCs w:val="22"/>
          <w:lang w:eastAsia="ru-RU" w:bidi="ru-RU"/>
        </w:rPr>
        <w:t xml:space="preserve"> РФ и </w:t>
      </w:r>
      <w:proofErr w:type="spellStart"/>
      <w:r w:rsidR="0007321D" w:rsidRPr="008F5835">
        <w:rPr>
          <w:color w:val="000000"/>
          <w:sz w:val="22"/>
          <w:szCs w:val="22"/>
          <w:lang w:eastAsia="ru-RU" w:bidi="ru-RU"/>
        </w:rPr>
        <w:t>Рособрнадзором</w:t>
      </w:r>
      <w:proofErr w:type="spellEnd"/>
      <w:r w:rsidR="0007321D" w:rsidRPr="008F5835">
        <w:rPr>
          <w:color w:val="000000"/>
          <w:sz w:val="22"/>
          <w:szCs w:val="22"/>
          <w:lang w:eastAsia="ru-RU" w:bidi="ru-RU"/>
        </w:rPr>
        <w:t xml:space="preserve"> от 07.11.2018г. № 190/1512</w:t>
      </w:r>
      <w:r w:rsidR="00315AD1" w:rsidRPr="008F5835">
        <w:rPr>
          <w:color w:val="000000"/>
          <w:sz w:val="22"/>
          <w:szCs w:val="22"/>
          <w:lang w:eastAsia="ru-RU" w:bidi="ru-RU"/>
        </w:rPr>
        <w:t xml:space="preserve"> (далее – Порядок</w:t>
      </w:r>
      <w:proofErr w:type="gramStart"/>
      <w:r w:rsidR="00315AD1" w:rsidRPr="008F5835">
        <w:rPr>
          <w:color w:val="000000"/>
          <w:sz w:val="22"/>
          <w:szCs w:val="22"/>
          <w:lang w:eastAsia="ru-RU" w:bidi="ru-RU"/>
        </w:rPr>
        <w:t xml:space="preserve">) </w:t>
      </w:r>
      <w:r w:rsidRPr="008F5835">
        <w:rPr>
          <w:color w:val="000000"/>
          <w:sz w:val="22"/>
          <w:szCs w:val="22"/>
          <w:lang w:eastAsia="ru-RU" w:bidi="ru-RU"/>
        </w:rPr>
        <w:t>;</w:t>
      </w:r>
      <w:proofErr w:type="gramEnd"/>
    </w:p>
    <w:p w:rsidR="00EA2CB3" w:rsidRPr="008F5835" w:rsidRDefault="00EA2CB3" w:rsidP="00EA2CB3">
      <w:pPr>
        <w:pStyle w:val="1"/>
        <w:ind w:right="-7" w:firstLine="851"/>
        <w:jc w:val="both"/>
        <w:rPr>
          <w:sz w:val="22"/>
          <w:szCs w:val="22"/>
        </w:rPr>
      </w:pPr>
      <w:r w:rsidRPr="008F5835">
        <w:rPr>
          <w:color w:val="000000"/>
          <w:sz w:val="22"/>
          <w:szCs w:val="22"/>
          <w:lang w:eastAsia="ru-RU" w:bidi="ru-RU"/>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EA2CB3" w:rsidRPr="008F5835" w:rsidRDefault="00EA2CB3" w:rsidP="00EA2CB3">
      <w:pPr>
        <w:pStyle w:val="1"/>
        <w:ind w:right="-7" w:firstLine="851"/>
        <w:jc w:val="both"/>
        <w:rPr>
          <w:sz w:val="22"/>
          <w:szCs w:val="22"/>
        </w:rPr>
      </w:pPr>
      <w:r w:rsidRPr="008F5835">
        <w:rPr>
          <w:color w:val="000000"/>
          <w:sz w:val="22"/>
          <w:szCs w:val="22"/>
          <w:lang w:eastAsia="ru-RU" w:bidi="ru-RU"/>
        </w:rPr>
        <w:t>обучающиеся,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EA2CB3" w:rsidRPr="008F5835" w:rsidRDefault="00185EF9" w:rsidP="00EA2CB3">
      <w:pPr>
        <w:pStyle w:val="1"/>
        <w:tabs>
          <w:tab w:val="left" w:pos="1408"/>
        </w:tabs>
        <w:ind w:right="-7" w:firstLine="851"/>
        <w:jc w:val="both"/>
        <w:rPr>
          <w:sz w:val="22"/>
          <w:szCs w:val="22"/>
        </w:rPr>
      </w:pPr>
      <w:r w:rsidRPr="008F5835">
        <w:rPr>
          <w:color w:val="000000"/>
          <w:sz w:val="22"/>
          <w:szCs w:val="22"/>
          <w:lang w:eastAsia="ru-RU" w:bidi="ru-RU"/>
        </w:rPr>
        <w:t>2</w:t>
      </w:r>
      <w:r w:rsidR="00D20DCB" w:rsidRPr="008F5835">
        <w:rPr>
          <w:color w:val="000000"/>
          <w:sz w:val="22"/>
          <w:szCs w:val="22"/>
          <w:lang w:eastAsia="ru-RU" w:bidi="ru-RU"/>
        </w:rPr>
        <w:t>0</w:t>
      </w:r>
      <w:r w:rsidRPr="008F5835">
        <w:rPr>
          <w:color w:val="000000"/>
          <w:sz w:val="22"/>
          <w:szCs w:val="22"/>
          <w:lang w:eastAsia="ru-RU" w:bidi="ru-RU"/>
        </w:rPr>
        <w:t xml:space="preserve">. </w:t>
      </w:r>
      <w:r w:rsidR="00EA2CB3" w:rsidRPr="008F5835">
        <w:rPr>
          <w:color w:val="000000"/>
          <w:sz w:val="22"/>
          <w:szCs w:val="22"/>
          <w:lang w:eastAsia="ru-RU" w:bidi="ru-RU"/>
        </w:rPr>
        <w:t xml:space="preserve">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w:t>
      </w:r>
      <w:r w:rsidR="0007321D" w:rsidRPr="008F5835">
        <w:rPr>
          <w:color w:val="000000"/>
          <w:sz w:val="22"/>
          <w:szCs w:val="22"/>
          <w:lang w:eastAsia="ru-RU" w:bidi="ru-RU"/>
        </w:rPr>
        <w:t xml:space="preserve">дополнительные </w:t>
      </w:r>
      <w:r w:rsidR="00EA2CB3" w:rsidRPr="008F5835">
        <w:rPr>
          <w:color w:val="000000"/>
          <w:sz w:val="22"/>
          <w:szCs w:val="22"/>
          <w:lang w:eastAsia="ru-RU" w:bidi="ru-RU"/>
        </w:rPr>
        <w:t>сроки, установленные</w:t>
      </w:r>
      <w:r w:rsidR="0007321D" w:rsidRPr="008F5835">
        <w:rPr>
          <w:color w:val="000000"/>
          <w:sz w:val="22"/>
          <w:szCs w:val="22"/>
          <w:lang w:eastAsia="ru-RU" w:bidi="ru-RU"/>
        </w:rPr>
        <w:t xml:space="preserve"> пунктом 29 Порядка</w:t>
      </w:r>
      <w:r w:rsidR="00EA2CB3" w:rsidRPr="008F5835">
        <w:rPr>
          <w:color w:val="000000"/>
          <w:sz w:val="22"/>
          <w:szCs w:val="22"/>
          <w:lang w:eastAsia="ru-RU" w:bidi="ru-RU"/>
        </w:rPr>
        <w:t>.</w:t>
      </w:r>
    </w:p>
    <w:p w:rsidR="00315AD1" w:rsidRPr="008F5835" w:rsidRDefault="00185EF9" w:rsidP="00EA2CB3">
      <w:pPr>
        <w:pStyle w:val="1"/>
        <w:tabs>
          <w:tab w:val="left" w:pos="1408"/>
        </w:tabs>
        <w:ind w:right="-7" w:firstLine="851"/>
        <w:jc w:val="both"/>
        <w:rPr>
          <w:color w:val="000000"/>
          <w:sz w:val="22"/>
          <w:szCs w:val="22"/>
          <w:lang w:eastAsia="ru-RU" w:bidi="ru-RU"/>
        </w:rPr>
      </w:pPr>
      <w:r w:rsidRPr="008F5835">
        <w:rPr>
          <w:color w:val="000000"/>
          <w:sz w:val="22"/>
          <w:szCs w:val="22"/>
          <w:lang w:eastAsia="ru-RU" w:bidi="ru-RU"/>
        </w:rPr>
        <w:t>2</w:t>
      </w:r>
      <w:r w:rsidR="00D20DCB" w:rsidRPr="008F5835">
        <w:rPr>
          <w:color w:val="000000"/>
          <w:sz w:val="22"/>
          <w:szCs w:val="22"/>
          <w:lang w:eastAsia="ru-RU" w:bidi="ru-RU"/>
        </w:rPr>
        <w:t>1</w:t>
      </w:r>
      <w:r w:rsidRPr="008F5835">
        <w:rPr>
          <w:color w:val="000000"/>
          <w:sz w:val="22"/>
          <w:szCs w:val="22"/>
          <w:lang w:eastAsia="ru-RU" w:bidi="ru-RU"/>
        </w:rPr>
        <w:t>.</w:t>
      </w:r>
      <w:r w:rsidR="00315AD1" w:rsidRPr="008F5835">
        <w:rPr>
          <w:color w:val="000000"/>
          <w:sz w:val="22"/>
          <w:szCs w:val="22"/>
          <w:lang w:eastAsia="ru-RU" w:bidi="ru-RU"/>
        </w:rPr>
        <w:t xml:space="preserve"> В целях предотвращения конфликта интересов и обеспечения объективного оценивания итогового сочинения(изложения) обучающихся при получении повторного неудовлетворительного результата («незачет») за итоговое сочинение(изложение) предоставляется право подать в письменной форме заявление на проверку написанного ими итогового сочинения(изложения) комиссией другой образовательной организации или комиссией, сформированной в местах, определенных Министерством просвещения и воспитания Ульяновской области.</w:t>
      </w:r>
      <w:r w:rsidRPr="008F5835">
        <w:rPr>
          <w:color w:val="000000"/>
          <w:sz w:val="22"/>
          <w:szCs w:val="22"/>
          <w:lang w:eastAsia="ru-RU" w:bidi="ru-RU"/>
        </w:rPr>
        <w:t xml:space="preserve"> </w:t>
      </w:r>
    </w:p>
    <w:p w:rsidR="00EA2CB3" w:rsidRPr="008F5835" w:rsidRDefault="00315AD1" w:rsidP="00EA2CB3">
      <w:pPr>
        <w:pStyle w:val="1"/>
        <w:tabs>
          <w:tab w:val="left" w:pos="1408"/>
        </w:tabs>
        <w:ind w:right="-7" w:firstLine="851"/>
        <w:jc w:val="both"/>
        <w:rPr>
          <w:sz w:val="22"/>
          <w:szCs w:val="22"/>
        </w:rPr>
      </w:pPr>
      <w:r w:rsidRPr="008F5835">
        <w:rPr>
          <w:color w:val="000000"/>
          <w:sz w:val="22"/>
          <w:szCs w:val="22"/>
          <w:lang w:eastAsia="ru-RU" w:bidi="ru-RU"/>
        </w:rPr>
        <w:t xml:space="preserve">22. </w:t>
      </w:r>
      <w:r w:rsidR="00EA2CB3" w:rsidRPr="008F5835">
        <w:rPr>
          <w:color w:val="000000"/>
          <w:sz w:val="22"/>
          <w:szCs w:val="22"/>
          <w:lang w:eastAsia="ru-RU" w:bidi="ru-RU"/>
        </w:rPr>
        <w:t xml:space="preserve">Итоговое сочинение в случае представления его при приеме на обучение по программам </w:t>
      </w:r>
      <w:proofErr w:type="spellStart"/>
      <w:r w:rsidR="00EA2CB3" w:rsidRPr="008F5835">
        <w:rPr>
          <w:color w:val="000000"/>
          <w:sz w:val="22"/>
          <w:szCs w:val="22"/>
          <w:lang w:eastAsia="ru-RU" w:bidi="ru-RU"/>
        </w:rPr>
        <w:t>бакалавриата</w:t>
      </w:r>
      <w:proofErr w:type="spellEnd"/>
      <w:r w:rsidR="00EA2CB3" w:rsidRPr="008F5835">
        <w:rPr>
          <w:color w:val="000000"/>
          <w:sz w:val="22"/>
          <w:szCs w:val="22"/>
          <w:lang w:eastAsia="ru-RU" w:bidi="ru-RU"/>
        </w:rPr>
        <w:t xml:space="preserve"> и программам </w:t>
      </w:r>
      <w:proofErr w:type="spellStart"/>
      <w:r w:rsidR="00EA2CB3" w:rsidRPr="008F5835">
        <w:rPr>
          <w:color w:val="000000"/>
          <w:sz w:val="22"/>
          <w:szCs w:val="22"/>
          <w:lang w:eastAsia="ru-RU" w:bidi="ru-RU"/>
        </w:rPr>
        <w:t>специалитета</w:t>
      </w:r>
      <w:proofErr w:type="spellEnd"/>
      <w:r w:rsidR="00EA2CB3" w:rsidRPr="008F5835">
        <w:rPr>
          <w:color w:val="000000"/>
          <w:sz w:val="22"/>
          <w:szCs w:val="22"/>
          <w:lang w:eastAsia="ru-RU" w:bidi="ru-RU"/>
        </w:rPr>
        <w:t xml:space="preserve"> действительно в течение четырех лет, следующих за годом написания такого сочинения.</w:t>
      </w:r>
    </w:p>
    <w:p w:rsidR="00EA2CB3" w:rsidRPr="008F5835" w:rsidRDefault="00315AD1" w:rsidP="00CD0FC0">
      <w:pPr>
        <w:pStyle w:val="1"/>
        <w:spacing w:line="360" w:lineRule="auto"/>
        <w:ind w:right="-6" w:firstLine="740"/>
        <w:jc w:val="both"/>
        <w:rPr>
          <w:sz w:val="22"/>
          <w:szCs w:val="22"/>
        </w:rPr>
      </w:pPr>
      <w:r w:rsidRPr="008F5835">
        <w:rPr>
          <w:color w:val="000000"/>
          <w:sz w:val="22"/>
          <w:szCs w:val="22"/>
          <w:lang w:eastAsia="ru-RU" w:bidi="ru-RU"/>
        </w:rPr>
        <w:t xml:space="preserve">  23.</w:t>
      </w:r>
      <w:r w:rsidR="008F5835">
        <w:rPr>
          <w:color w:val="000000"/>
          <w:sz w:val="22"/>
          <w:szCs w:val="22"/>
          <w:lang w:eastAsia="ru-RU" w:bidi="ru-RU"/>
        </w:rPr>
        <w:t xml:space="preserve">  </w:t>
      </w:r>
      <w:r w:rsidR="00EA2CB3" w:rsidRPr="008F5835">
        <w:rPr>
          <w:color w:val="000000"/>
          <w:sz w:val="22"/>
          <w:szCs w:val="22"/>
          <w:lang w:eastAsia="ru-RU" w:bidi="ru-RU"/>
        </w:rPr>
        <w:t>Итоговое сочинение (изложение) как допуск к ГИА - бессрочно.</w:t>
      </w:r>
    </w:p>
    <w:p w:rsidR="008F5835" w:rsidRDefault="008F5835" w:rsidP="00CD0FC0">
      <w:pPr>
        <w:pStyle w:val="1"/>
        <w:spacing w:line="360" w:lineRule="auto"/>
        <w:ind w:right="-6" w:firstLine="0"/>
        <w:jc w:val="both"/>
        <w:rPr>
          <w:color w:val="000000"/>
          <w:sz w:val="22"/>
          <w:szCs w:val="22"/>
          <w:lang w:eastAsia="ru-RU" w:bidi="ru-RU"/>
        </w:rPr>
      </w:pPr>
    </w:p>
    <w:p w:rsidR="00EA2CB3" w:rsidRPr="008F5835" w:rsidRDefault="008F5835" w:rsidP="00CD0FC0">
      <w:pPr>
        <w:pStyle w:val="1"/>
        <w:spacing w:line="360" w:lineRule="auto"/>
        <w:ind w:right="-6" w:firstLine="0"/>
        <w:jc w:val="both"/>
        <w:rPr>
          <w:b/>
          <w:color w:val="000000"/>
          <w:sz w:val="22"/>
          <w:szCs w:val="22"/>
          <w:lang w:eastAsia="ru-RU" w:bidi="ru-RU"/>
        </w:rPr>
      </w:pPr>
      <w:r>
        <w:rPr>
          <w:color w:val="000000"/>
          <w:sz w:val="22"/>
          <w:szCs w:val="22"/>
          <w:lang w:eastAsia="ru-RU" w:bidi="ru-RU"/>
        </w:rPr>
        <w:tab/>
      </w:r>
      <w:r w:rsidR="00EA2CB3" w:rsidRPr="008F5835">
        <w:rPr>
          <w:b/>
          <w:color w:val="000000"/>
          <w:sz w:val="22"/>
          <w:szCs w:val="22"/>
          <w:lang w:eastAsia="ru-RU" w:bidi="ru-RU"/>
        </w:rPr>
        <w:t>С правилами проведения итогового сочинения (изложения) ознакомлен (-а):</w:t>
      </w:r>
    </w:p>
    <w:p w:rsidR="008F5835" w:rsidRPr="008F5835" w:rsidRDefault="008F5835" w:rsidP="00CD0FC0">
      <w:pPr>
        <w:pStyle w:val="1"/>
        <w:spacing w:line="360" w:lineRule="auto"/>
        <w:ind w:right="-6" w:firstLine="0"/>
        <w:jc w:val="both"/>
        <w:rPr>
          <w:sz w:val="22"/>
          <w:szCs w:val="22"/>
        </w:rPr>
      </w:pPr>
    </w:p>
    <w:p w:rsidR="00185EF9" w:rsidRPr="008F5835" w:rsidRDefault="00EA2CB3" w:rsidP="00CD0FC0">
      <w:pPr>
        <w:pStyle w:val="1"/>
        <w:tabs>
          <w:tab w:val="left" w:leader="underscore" w:pos="2732"/>
          <w:tab w:val="left" w:leader="underscore" w:pos="5749"/>
        </w:tabs>
        <w:spacing w:line="360" w:lineRule="auto"/>
        <w:ind w:right="-6" w:firstLine="0"/>
        <w:jc w:val="both"/>
        <w:rPr>
          <w:b/>
          <w:color w:val="000000"/>
          <w:sz w:val="22"/>
          <w:szCs w:val="22"/>
          <w:lang w:eastAsia="ru-RU" w:bidi="ru-RU"/>
        </w:rPr>
      </w:pPr>
      <w:r w:rsidRPr="008F5835">
        <w:rPr>
          <w:b/>
          <w:color w:val="000000"/>
          <w:sz w:val="22"/>
          <w:szCs w:val="22"/>
          <w:lang w:eastAsia="ru-RU" w:bidi="ru-RU"/>
        </w:rPr>
        <w:t xml:space="preserve">Участник итогового сочинения (изложения) </w:t>
      </w:r>
    </w:p>
    <w:p w:rsidR="00EA2CB3" w:rsidRPr="008F5835" w:rsidRDefault="00EA2CB3" w:rsidP="00EA2CB3">
      <w:pPr>
        <w:pStyle w:val="1"/>
        <w:tabs>
          <w:tab w:val="left" w:leader="underscore" w:pos="2732"/>
          <w:tab w:val="left" w:leader="underscore" w:pos="5749"/>
        </w:tabs>
        <w:spacing w:after="220" w:line="276" w:lineRule="auto"/>
        <w:ind w:right="-7" w:firstLine="0"/>
        <w:jc w:val="both"/>
        <w:rPr>
          <w:sz w:val="22"/>
          <w:szCs w:val="22"/>
        </w:rPr>
      </w:pPr>
      <w:r w:rsidRPr="008F5835">
        <w:rPr>
          <w:color w:val="000000"/>
          <w:sz w:val="22"/>
          <w:szCs w:val="22"/>
          <w:lang w:eastAsia="ru-RU" w:bidi="ru-RU"/>
        </w:rPr>
        <w:tab/>
        <w:t>(</w:t>
      </w:r>
      <w:r w:rsidRPr="008F5835">
        <w:rPr>
          <w:color w:val="000000"/>
          <w:sz w:val="22"/>
          <w:szCs w:val="22"/>
          <w:lang w:eastAsia="ru-RU" w:bidi="ru-RU"/>
        </w:rPr>
        <w:tab/>
      </w:r>
      <w:r w:rsidR="00185EF9" w:rsidRPr="008F5835">
        <w:rPr>
          <w:color w:val="000000"/>
          <w:sz w:val="22"/>
          <w:szCs w:val="22"/>
          <w:lang w:eastAsia="ru-RU" w:bidi="ru-RU"/>
        </w:rPr>
        <w:t>___</w:t>
      </w:r>
      <w:r w:rsidRPr="008F5835">
        <w:rPr>
          <w:color w:val="000000"/>
          <w:sz w:val="22"/>
          <w:szCs w:val="22"/>
          <w:lang w:eastAsia="ru-RU" w:bidi="ru-RU"/>
        </w:rPr>
        <w:t>)</w:t>
      </w:r>
    </w:p>
    <w:p w:rsidR="00EA2CB3" w:rsidRDefault="00EA2CB3" w:rsidP="00EA2CB3">
      <w:pPr>
        <w:pStyle w:val="1"/>
        <w:tabs>
          <w:tab w:val="left" w:leader="underscore" w:pos="2225"/>
        </w:tabs>
        <w:spacing w:after="320"/>
        <w:ind w:right="-7" w:firstLine="0"/>
        <w:jc w:val="both"/>
        <w:rPr>
          <w:color w:val="000000"/>
          <w:sz w:val="22"/>
          <w:szCs w:val="22"/>
          <w:lang w:eastAsia="ru-RU" w:bidi="ru-RU"/>
        </w:rPr>
      </w:pPr>
      <w:r w:rsidRPr="008F5835">
        <w:rPr>
          <w:color w:val="000000"/>
          <w:sz w:val="22"/>
          <w:szCs w:val="22"/>
          <w:lang w:eastAsia="ru-RU" w:bidi="ru-RU"/>
        </w:rPr>
        <w:t>«</w:t>
      </w:r>
      <w:r w:rsidR="00185EF9" w:rsidRPr="008F5835">
        <w:rPr>
          <w:color w:val="000000"/>
          <w:sz w:val="22"/>
          <w:szCs w:val="22"/>
          <w:lang w:eastAsia="ru-RU" w:bidi="ru-RU"/>
        </w:rPr>
        <w:t>_______» _____________</w:t>
      </w:r>
      <w:r w:rsidRPr="008F5835">
        <w:rPr>
          <w:color w:val="000000"/>
          <w:sz w:val="22"/>
          <w:szCs w:val="22"/>
          <w:lang w:eastAsia="ru-RU" w:bidi="ru-RU"/>
        </w:rPr>
        <w:t>20</w:t>
      </w:r>
      <w:r w:rsidR="00CF31AC" w:rsidRPr="008F5835">
        <w:rPr>
          <w:color w:val="000000"/>
          <w:sz w:val="22"/>
          <w:szCs w:val="22"/>
          <w:lang w:eastAsia="ru-RU" w:bidi="ru-RU"/>
        </w:rPr>
        <w:t>2</w:t>
      </w:r>
      <w:r w:rsidR="00400442" w:rsidRPr="008F5835">
        <w:rPr>
          <w:color w:val="000000"/>
          <w:sz w:val="22"/>
          <w:szCs w:val="22"/>
          <w:lang w:eastAsia="ru-RU" w:bidi="ru-RU"/>
        </w:rPr>
        <w:t>2</w:t>
      </w:r>
      <w:r w:rsidRPr="008F5835">
        <w:rPr>
          <w:color w:val="000000"/>
          <w:sz w:val="22"/>
          <w:szCs w:val="22"/>
          <w:lang w:eastAsia="ru-RU" w:bidi="ru-RU"/>
        </w:rPr>
        <w:t>г.</w:t>
      </w:r>
    </w:p>
    <w:p w:rsidR="008F5835" w:rsidRPr="008F5835" w:rsidRDefault="008F5835" w:rsidP="00EA2CB3">
      <w:pPr>
        <w:pStyle w:val="1"/>
        <w:tabs>
          <w:tab w:val="left" w:leader="underscore" w:pos="2225"/>
        </w:tabs>
        <w:spacing w:after="320"/>
        <w:ind w:right="-7" w:firstLine="0"/>
        <w:jc w:val="both"/>
        <w:rPr>
          <w:sz w:val="22"/>
          <w:szCs w:val="22"/>
        </w:rPr>
      </w:pPr>
    </w:p>
    <w:p w:rsidR="00EA2CB3" w:rsidRPr="008F5835" w:rsidRDefault="00EA2CB3" w:rsidP="00EA2CB3">
      <w:pPr>
        <w:pStyle w:val="1"/>
        <w:ind w:right="-7" w:firstLine="0"/>
        <w:rPr>
          <w:b/>
          <w:color w:val="000000"/>
          <w:sz w:val="22"/>
          <w:szCs w:val="22"/>
          <w:lang w:eastAsia="ru-RU" w:bidi="ru-RU"/>
        </w:rPr>
      </w:pPr>
      <w:r w:rsidRPr="008F5835">
        <w:rPr>
          <w:b/>
          <w:color w:val="000000"/>
          <w:sz w:val="22"/>
          <w:szCs w:val="22"/>
          <w:lang w:eastAsia="ru-RU" w:bidi="ru-RU"/>
        </w:rPr>
        <w:t>Родитель/законный представитель участника итогового сочинения (изложения)</w:t>
      </w:r>
    </w:p>
    <w:p w:rsidR="00185EF9" w:rsidRPr="008F5835" w:rsidRDefault="00185EF9" w:rsidP="00EA2CB3">
      <w:pPr>
        <w:pStyle w:val="1"/>
        <w:ind w:right="-7" w:firstLine="0"/>
        <w:rPr>
          <w:color w:val="000000"/>
          <w:sz w:val="22"/>
          <w:szCs w:val="22"/>
          <w:lang w:eastAsia="ru-RU" w:bidi="ru-RU"/>
        </w:rPr>
      </w:pPr>
    </w:p>
    <w:p w:rsidR="00185EF9" w:rsidRPr="008F5835" w:rsidRDefault="00185EF9" w:rsidP="00185EF9">
      <w:pPr>
        <w:pStyle w:val="1"/>
        <w:tabs>
          <w:tab w:val="left" w:leader="underscore" w:pos="2732"/>
          <w:tab w:val="left" w:leader="underscore" w:pos="5749"/>
        </w:tabs>
        <w:spacing w:after="220" w:line="276" w:lineRule="auto"/>
        <w:ind w:right="-7" w:firstLine="0"/>
        <w:jc w:val="both"/>
        <w:rPr>
          <w:sz w:val="22"/>
          <w:szCs w:val="22"/>
        </w:rPr>
      </w:pPr>
      <w:r w:rsidRPr="008F5835">
        <w:rPr>
          <w:color w:val="000000"/>
          <w:sz w:val="22"/>
          <w:szCs w:val="22"/>
          <w:lang w:eastAsia="ru-RU" w:bidi="ru-RU"/>
        </w:rPr>
        <w:tab/>
        <w:t>(</w:t>
      </w:r>
      <w:r w:rsidRPr="008F5835">
        <w:rPr>
          <w:color w:val="000000"/>
          <w:sz w:val="22"/>
          <w:szCs w:val="22"/>
          <w:lang w:eastAsia="ru-RU" w:bidi="ru-RU"/>
        </w:rPr>
        <w:tab/>
        <w:t>___)</w:t>
      </w:r>
    </w:p>
    <w:p w:rsidR="00185EF9" w:rsidRPr="008F5835" w:rsidRDefault="00185EF9" w:rsidP="00CD0FC0">
      <w:pPr>
        <w:pStyle w:val="1"/>
        <w:tabs>
          <w:tab w:val="left" w:leader="underscore" w:pos="2225"/>
        </w:tabs>
        <w:spacing w:after="320"/>
        <w:ind w:right="-7" w:firstLine="0"/>
        <w:jc w:val="both"/>
        <w:rPr>
          <w:sz w:val="22"/>
          <w:szCs w:val="22"/>
        </w:rPr>
      </w:pPr>
      <w:r w:rsidRPr="008F5835">
        <w:rPr>
          <w:color w:val="000000"/>
          <w:sz w:val="22"/>
          <w:szCs w:val="22"/>
          <w:lang w:eastAsia="ru-RU" w:bidi="ru-RU"/>
        </w:rPr>
        <w:t>«_______» _____________20</w:t>
      </w:r>
      <w:r w:rsidR="00CF31AC" w:rsidRPr="008F5835">
        <w:rPr>
          <w:color w:val="000000"/>
          <w:sz w:val="22"/>
          <w:szCs w:val="22"/>
          <w:lang w:eastAsia="ru-RU" w:bidi="ru-RU"/>
        </w:rPr>
        <w:t>2</w:t>
      </w:r>
      <w:r w:rsidR="00400442" w:rsidRPr="008F5835">
        <w:rPr>
          <w:color w:val="000000"/>
          <w:sz w:val="22"/>
          <w:szCs w:val="22"/>
          <w:lang w:eastAsia="ru-RU" w:bidi="ru-RU"/>
        </w:rPr>
        <w:t>2</w:t>
      </w:r>
      <w:r w:rsidRPr="008F5835">
        <w:rPr>
          <w:color w:val="000000"/>
          <w:sz w:val="22"/>
          <w:szCs w:val="22"/>
          <w:lang w:eastAsia="ru-RU" w:bidi="ru-RU"/>
        </w:rPr>
        <w:t>г.</w:t>
      </w:r>
    </w:p>
    <w:sectPr w:rsidR="00185EF9" w:rsidRPr="008F5835" w:rsidSect="001E5754">
      <w:headerReference w:type="even" r:id="rId8"/>
      <w:headerReference w:type="default" r:id="rId9"/>
      <w:footerReference w:type="even" r:id="rId10"/>
      <w:footerReference w:type="default" r:id="rId11"/>
      <w:headerReference w:type="first" r:id="rId12"/>
      <w:footerReference w:type="first" r:id="rId13"/>
      <w:footnotePr>
        <w:numFmt w:val="upperRoman"/>
      </w:footnotePr>
      <w:pgSz w:w="11900" w:h="16840"/>
      <w:pgMar w:top="567" w:right="567" w:bottom="567" w:left="1134" w:header="0" w:footer="6" w:gutter="0"/>
      <w:pgNumType w:start="2"/>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82" w:rsidRDefault="00B42E82">
      <w:r>
        <w:separator/>
      </w:r>
    </w:p>
  </w:endnote>
  <w:endnote w:type="continuationSeparator" w:id="0">
    <w:p w:rsidR="00B42E82" w:rsidRDefault="00B4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E" w:rsidRDefault="00B42E82">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E" w:rsidRDefault="00B42E82">
    <w:pPr>
      <w:spacing w:line="1"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E" w:rsidRDefault="00B42E8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82" w:rsidRDefault="00B42E82">
      <w:r>
        <w:separator/>
      </w:r>
    </w:p>
  </w:footnote>
  <w:footnote w:type="continuationSeparator" w:id="0">
    <w:p w:rsidR="00B42E82" w:rsidRDefault="00B42E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E" w:rsidRDefault="006868F9">
    <w:pPr>
      <w:spacing w:line="1" w:lineRule="exact"/>
    </w:pPr>
    <w:r>
      <w:rPr>
        <w:noProof/>
        <w:lang w:bidi="ar-SA"/>
      </w:rPr>
      <mc:AlternateContent>
        <mc:Choice Requires="wps">
          <w:drawing>
            <wp:anchor distT="0" distB="0" distL="0" distR="0" simplePos="0" relativeHeight="251660288" behindDoc="1" locked="0" layoutInCell="1" allowOverlap="1" wp14:anchorId="53B59A67" wp14:editId="78F14F7C">
              <wp:simplePos x="0" y="0"/>
              <wp:positionH relativeFrom="page">
                <wp:posOffset>4017645</wp:posOffset>
              </wp:positionH>
              <wp:positionV relativeFrom="page">
                <wp:posOffset>405765</wp:posOffset>
              </wp:positionV>
              <wp:extent cx="54610" cy="91440"/>
              <wp:effectExtent l="0" t="0" r="0" b="0"/>
              <wp:wrapNone/>
              <wp:docPr id="152" name="Shape 152"/>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C531FE" w:rsidRDefault="006868F9">
                          <w:pPr>
                            <w:pStyle w:val="a5"/>
                          </w:pPr>
                          <w:r>
                            <w:fldChar w:fldCharType="begin"/>
                          </w:r>
                          <w:r>
                            <w:instrText xml:space="preserve"> PAGE \* MERGEFORMAT </w:instrText>
                          </w:r>
                          <w:r>
                            <w:fldChar w:fldCharType="separate"/>
                          </w:r>
                          <w:r>
                            <w:rPr>
                              <w:noProof/>
                            </w:rPr>
                            <w:t>4</w:t>
                          </w:r>
                          <w:r>
                            <w:fldChar w:fldCharType="end"/>
                          </w:r>
                        </w:p>
                      </w:txbxContent>
                    </wps:txbx>
                    <wps:bodyPr wrap="none" lIns="0" tIns="0" rIns="0" bIns="0">
                      <a:spAutoFit/>
                    </wps:bodyPr>
                  </wps:wsp>
                </a:graphicData>
              </a:graphic>
            </wp:anchor>
          </w:drawing>
        </mc:Choice>
        <mc:Fallback>
          <w:pict>
            <v:shapetype w14:anchorId="53B59A67" id="_x0000_t202" coordsize="21600,21600" o:spt="202" path="m,l,21600r21600,l21600,xe">
              <v:stroke joinstyle="miter"/>
              <v:path gradientshapeok="t" o:connecttype="rect"/>
            </v:shapetype>
            <v:shape id="Shape 152" o:spid="_x0000_s1026" type="#_x0000_t202" style="position:absolute;margin-left:316.35pt;margin-top:31.95pt;width:4.3pt;height:7.2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" filled="f" stroked="f">
              <v:textbox style="mso-fit-shape-to-text:t" inset="0,0,0,0">
                <w:txbxContent>
                  <w:p w:rsidR="00C531FE" w:rsidRDefault="006868F9">
                    <w:pPr>
                      <w:pStyle w:val="a5"/>
                    </w:pPr>
                    <w:r>
                      <w:fldChar w:fldCharType="begin"/>
                    </w:r>
                    <w:r>
                      <w:instrText xml:space="preserve"> PAGE \* MERGEFORMAT </w:instrText>
                    </w:r>
                    <w:r>
                      <w:fldChar w:fldCharType="separate"/>
                    </w:r>
                    <w:r>
                      <w:rPr>
                        <w:noProof/>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E" w:rsidRDefault="006868F9">
    <w:pPr>
      <w:spacing w:line="1" w:lineRule="exact"/>
    </w:pPr>
    <w:r>
      <w:rPr>
        <w:noProof/>
        <w:lang w:bidi="ar-SA"/>
      </w:rPr>
      <mc:AlternateContent>
        <mc:Choice Requires="wps">
          <w:drawing>
            <wp:anchor distT="0" distB="0" distL="0" distR="0" simplePos="0" relativeHeight="251659264" behindDoc="1" locked="0" layoutInCell="1" allowOverlap="1" wp14:anchorId="5C8341BB" wp14:editId="327D7C2D">
              <wp:simplePos x="0" y="0"/>
              <wp:positionH relativeFrom="page">
                <wp:posOffset>4017645</wp:posOffset>
              </wp:positionH>
              <wp:positionV relativeFrom="page">
                <wp:posOffset>405765</wp:posOffset>
              </wp:positionV>
              <wp:extent cx="54610" cy="91440"/>
              <wp:effectExtent l="0" t="0" r="0" b="0"/>
              <wp:wrapNone/>
              <wp:docPr id="150" name="Shape 150"/>
              <wp:cNvGraphicFramePr/>
              <a:graphic xmlns:a="http://schemas.openxmlformats.org/drawingml/2006/main">
                <a:graphicData uri="http://schemas.microsoft.com/office/word/2010/wordprocessingShape">
                  <wps:wsp>
                    <wps:cNvSpPr txBox="1"/>
                    <wps:spPr>
                      <a:xfrm>
                        <a:off x="0" y="0"/>
                        <a:ext cx="54610" cy="91440"/>
                      </a:xfrm>
                      <a:prstGeom prst="rect">
                        <a:avLst/>
                      </a:prstGeom>
                      <a:noFill/>
                    </wps:spPr>
                    <wps:txbx>
                      <w:txbxContent>
                        <w:p w:rsidR="00C531FE" w:rsidRDefault="006868F9">
                          <w:pPr>
                            <w:pStyle w:val="a5"/>
                          </w:pPr>
                          <w:r>
                            <w:fldChar w:fldCharType="begin"/>
                          </w:r>
                          <w:r>
                            <w:instrText xml:space="preserve"> PAGE \* MERGEFORMAT </w:instrText>
                          </w:r>
                          <w:r>
                            <w:fldChar w:fldCharType="separate"/>
                          </w:r>
                          <w:r w:rsidR="00692FA4">
                            <w:rPr>
                              <w:noProof/>
                            </w:rPr>
                            <w:t>3</w:t>
                          </w:r>
                          <w:r>
                            <w:fldChar w:fldCharType="end"/>
                          </w:r>
                        </w:p>
                      </w:txbxContent>
                    </wps:txbx>
                    <wps:bodyPr wrap="none" lIns="0" tIns="0" rIns="0" bIns="0">
                      <a:spAutoFit/>
                    </wps:bodyPr>
                  </wps:wsp>
                </a:graphicData>
              </a:graphic>
            </wp:anchor>
          </w:drawing>
        </mc:Choice>
        <mc:Fallback>
          <w:pict>
            <v:shapetype w14:anchorId="5C8341BB" id="_x0000_t202" coordsize="21600,21600" o:spt="202" path="m,l,21600r21600,l21600,xe">
              <v:stroke joinstyle="miter"/>
              <v:path gradientshapeok="t" o:connecttype="rect"/>
            </v:shapetype>
            <v:shape id="Shape 150" o:spid="_x0000_s1027" type="#_x0000_t202" style="position:absolute;margin-left:316.35pt;margin-top:31.95pt;width:4.3pt;height:7.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" filled="f" stroked="f">
              <v:textbox style="mso-fit-shape-to-text:t" inset="0,0,0,0">
                <w:txbxContent>
                  <w:p w:rsidR="00C531FE" w:rsidRDefault="006868F9">
                    <w:pPr>
                      <w:pStyle w:val="a5"/>
                    </w:pPr>
                    <w:r>
                      <w:fldChar w:fldCharType="begin"/>
                    </w:r>
                    <w:r>
                      <w:instrText xml:space="preserve"> PAGE \* MERGEFORMAT </w:instrText>
                    </w:r>
                    <w:r>
                      <w:fldChar w:fldCharType="separate"/>
                    </w:r>
                    <w:r w:rsidR="00692FA4">
                      <w:rPr>
                        <w:noProof/>
                      </w:rPr>
                      <w:t>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1FE" w:rsidRDefault="006868F9">
    <w:pPr>
      <w:spacing w:line="1" w:lineRule="exact"/>
    </w:pPr>
    <w:r>
      <w:rPr>
        <w:noProof/>
        <w:lang w:bidi="ar-SA"/>
      </w:rPr>
      <mc:AlternateContent>
        <mc:Choice Requires="wps">
          <w:drawing>
            <wp:anchor distT="0" distB="0" distL="0" distR="0" simplePos="0" relativeHeight="251661312" behindDoc="1" locked="0" layoutInCell="1" allowOverlap="1" wp14:anchorId="13118AA4" wp14:editId="23006336">
              <wp:simplePos x="0" y="0"/>
              <wp:positionH relativeFrom="page">
                <wp:posOffset>4027805</wp:posOffset>
              </wp:positionH>
              <wp:positionV relativeFrom="page">
                <wp:posOffset>375920</wp:posOffset>
              </wp:positionV>
              <wp:extent cx="59690" cy="86995"/>
              <wp:effectExtent l="0" t="0" r="0" b="0"/>
              <wp:wrapNone/>
              <wp:docPr id="154" name="Shape 154"/>
              <wp:cNvGraphicFramePr/>
              <a:graphic xmlns:a="http://schemas.openxmlformats.org/drawingml/2006/main">
                <a:graphicData uri="http://schemas.microsoft.com/office/word/2010/wordprocessingShape">
                  <wps:wsp>
                    <wps:cNvSpPr txBox="1"/>
                    <wps:spPr>
                      <a:xfrm>
                        <a:off x="0" y="0"/>
                        <a:ext cx="59690" cy="86995"/>
                      </a:xfrm>
                      <a:prstGeom prst="rect">
                        <a:avLst/>
                      </a:prstGeom>
                      <a:noFill/>
                    </wps:spPr>
                    <wps:txbx>
                      <w:txbxContent>
                        <w:p w:rsidR="00C531FE" w:rsidRDefault="006868F9">
                          <w:pPr>
                            <w:pStyle w:val="a5"/>
                          </w:pPr>
                          <w:r>
                            <w:rPr>
                              <w:color w:val="000000"/>
                              <w:lang w:eastAsia="ru-RU" w:bidi="ru-RU"/>
                            </w:rPr>
                            <w:t>2</w:t>
                          </w:r>
                        </w:p>
                      </w:txbxContent>
                    </wps:txbx>
                    <wps:bodyPr wrap="none" lIns="0" tIns="0" rIns="0" bIns="0">
                      <a:spAutoFit/>
                    </wps:bodyPr>
                  </wps:wsp>
                </a:graphicData>
              </a:graphic>
            </wp:anchor>
          </w:drawing>
        </mc:Choice>
        <mc:Fallback>
          <w:pict>
            <v:shapetype w14:anchorId="13118AA4" id="_x0000_t202" coordsize="21600,21600" o:spt="202" path="m,l,21600r21600,l21600,xe">
              <v:stroke joinstyle="miter"/>
              <v:path gradientshapeok="t" o:connecttype="rect"/>
            </v:shapetype>
            <v:shape id="Shape 154" o:spid="_x0000_s1028" type="#_x0000_t202" style="position:absolute;margin-left:317.15pt;margin-top:29.6pt;width:4.7pt;height:6.8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" filled="f" stroked="f">
              <v:textbox style="mso-fit-shape-to-text:t" inset="0,0,0,0">
                <w:txbxContent>
                  <w:p w:rsidR="00C531FE" w:rsidRDefault="006868F9">
                    <w:pPr>
                      <w:pStyle w:val="a5"/>
                    </w:pPr>
                    <w:r>
                      <w:rPr>
                        <w:color w:val="000000"/>
                        <w:lang w:eastAsia="ru-RU" w:bidi="ru-RU"/>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198F"/>
    <w:multiLevelType w:val="multilevel"/>
    <w:tmpl w:val="778A6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B3"/>
    <w:rsid w:val="0007321D"/>
    <w:rsid w:val="00106DA8"/>
    <w:rsid w:val="00185EF9"/>
    <w:rsid w:val="001E5754"/>
    <w:rsid w:val="002C5F15"/>
    <w:rsid w:val="00315AD1"/>
    <w:rsid w:val="003F03BD"/>
    <w:rsid w:val="00400442"/>
    <w:rsid w:val="006868F9"/>
    <w:rsid w:val="00692FA4"/>
    <w:rsid w:val="00710B71"/>
    <w:rsid w:val="008D2103"/>
    <w:rsid w:val="008F5835"/>
    <w:rsid w:val="009C1995"/>
    <w:rsid w:val="00B42E82"/>
    <w:rsid w:val="00B82718"/>
    <w:rsid w:val="00BA06EE"/>
    <w:rsid w:val="00CD0FC0"/>
    <w:rsid w:val="00CF31AC"/>
    <w:rsid w:val="00D20DCB"/>
    <w:rsid w:val="00EA2CB3"/>
    <w:rsid w:val="00EB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3E3"/>
  <w15:chartTrackingRefBased/>
  <w15:docId w15:val="{71E973B2-129F-4FF4-8055-4BDC13D3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2CB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A2CB3"/>
    <w:rPr>
      <w:rFonts w:ascii="Times New Roman" w:eastAsia="Times New Roman" w:hAnsi="Times New Roman" w:cs="Times New Roman"/>
      <w:sz w:val="28"/>
      <w:szCs w:val="28"/>
    </w:rPr>
  </w:style>
  <w:style w:type="character" w:customStyle="1" w:styleId="5">
    <w:name w:val="Заголовок №5_"/>
    <w:basedOn w:val="a0"/>
    <w:link w:val="50"/>
    <w:rsid w:val="00EA2CB3"/>
    <w:rPr>
      <w:rFonts w:ascii="Times New Roman" w:eastAsia="Times New Roman" w:hAnsi="Times New Roman" w:cs="Times New Roman"/>
      <w:b/>
      <w:bCs/>
      <w:sz w:val="28"/>
      <w:szCs w:val="28"/>
    </w:rPr>
  </w:style>
  <w:style w:type="character" w:customStyle="1" w:styleId="a4">
    <w:name w:val="Колонтитул_"/>
    <w:basedOn w:val="a0"/>
    <w:link w:val="a5"/>
    <w:rsid w:val="00EA2CB3"/>
    <w:rPr>
      <w:rFonts w:ascii="Times New Roman" w:eastAsia="Times New Roman" w:hAnsi="Times New Roman" w:cs="Times New Roman"/>
    </w:rPr>
  </w:style>
  <w:style w:type="paragraph" w:customStyle="1" w:styleId="1">
    <w:name w:val="Основной текст1"/>
    <w:basedOn w:val="a"/>
    <w:link w:val="a3"/>
    <w:rsid w:val="00EA2CB3"/>
    <w:pPr>
      <w:ind w:firstLine="400"/>
    </w:pPr>
    <w:rPr>
      <w:rFonts w:ascii="Times New Roman" w:eastAsia="Times New Roman" w:hAnsi="Times New Roman" w:cs="Times New Roman"/>
      <w:color w:val="auto"/>
      <w:sz w:val="28"/>
      <w:szCs w:val="28"/>
      <w:lang w:eastAsia="en-US" w:bidi="ar-SA"/>
    </w:rPr>
  </w:style>
  <w:style w:type="paragraph" w:customStyle="1" w:styleId="50">
    <w:name w:val="Заголовок №5"/>
    <w:basedOn w:val="a"/>
    <w:link w:val="5"/>
    <w:rsid w:val="00EA2CB3"/>
    <w:pPr>
      <w:spacing w:after="300"/>
      <w:jc w:val="center"/>
      <w:outlineLvl w:val="4"/>
    </w:pPr>
    <w:rPr>
      <w:rFonts w:ascii="Times New Roman" w:eastAsia="Times New Roman" w:hAnsi="Times New Roman" w:cs="Times New Roman"/>
      <w:b/>
      <w:bCs/>
      <w:color w:val="auto"/>
      <w:sz w:val="28"/>
      <w:szCs w:val="28"/>
      <w:lang w:eastAsia="en-US" w:bidi="ar-SA"/>
    </w:rPr>
  </w:style>
  <w:style w:type="paragraph" w:customStyle="1" w:styleId="a5">
    <w:name w:val="Колонтитул"/>
    <w:basedOn w:val="a"/>
    <w:link w:val="a4"/>
    <w:rsid w:val="00EA2CB3"/>
    <w:rPr>
      <w:rFonts w:ascii="Times New Roman" w:eastAsia="Times New Roman" w:hAnsi="Times New Roman" w:cs="Times New Roman"/>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4230-1F2F-4D02-9605-F0ED6038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1264</Words>
  <Characters>7207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cp:revision>
  <cp:lastPrinted>2022-11-11T07:59:00Z</cp:lastPrinted>
  <dcterms:created xsi:type="dcterms:W3CDTF">2020-11-05T08:45:00Z</dcterms:created>
  <dcterms:modified xsi:type="dcterms:W3CDTF">2022-11-11T08:45:00Z</dcterms:modified>
</cp:coreProperties>
</file>